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D1" w:rsidRDefault="00F17CD1" w:rsidP="00F17CD1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17CD1">
        <w:rPr>
          <w:rFonts w:ascii="Times New Roman" w:eastAsia="Times New Roman" w:hAnsi="Times New Roman" w:cs="Times New Roman"/>
          <w:color w:val="000000"/>
          <w:sz w:val="28"/>
          <w:szCs w:val="28"/>
        </w:rPr>
        <w:t>ри курении необходимо соблюдать следующие меры предосторожности:</w:t>
      </w:r>
    </w:p>
    <w:p w:rsidR="00F17CD1" w:rsidRPr="00F17CD1" w:rsidRDefault="00F17CD1" w:rsidP="00F17CD1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17CD1" w:rsidRPr="00F17CD1" w:rsidRDefault="00F17CD1" w:rsidP="00F17CD1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CD1">
        <w:rPr>
          <w:rFonts w:ascii="Times New Roman" w:eastAsia="Times New Roman" w:hAnsi="Times New Roman" w:cs="Times New Roman"/>
          <w:color w:val="000000"/>
          <w:sz w:val="28"/>
          <w:szCs w:val="28"/>
        </w:rPr>
        <w:t>- нельзя курить в постели или сидя в кресле (особенно, если выпили спиртное – в таком положении очень легко заснуть). От вовремя непотушенной сигареты может загореться одежда, мебель или пол;</w:t>
      </w:r>
    </w:p>
    <w:p w:rsidR="00F17CD1" w:rsidRPr="00F17CD1" w:rsidRDefault="00F17CD1" w:rsidP="00F17CD1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CD1">
        <w:rPr>
          <w:rFonts w:ascii="Times New Roman" w:eastAsia="Times New Roman" w:hAnsi="Times New Roman" w:cs="Times New Roman"/>
          <w:color w:val="000000"/>
          <w:sz w:val="28"/>
          <w:szCs w:val="28"/>
        </w:rPr>
        <w:t>- даже потушенные сигареты нельзя бросать в урны с бумагами и другими горючими отходами – они могут загореться;</w:t>
      </w:r>
    </w:p>
    <w:p w:rsidR="00F17CD1" w:rsidRPr="00F17CD1" w:rsidRDefault="00F17CD1" w:rsidP="00F17CD1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CD1">
        <w:rPr>
          <w:rFonts w:ascii="Times New Roman" w:eastAsia="Times New Roman" w:hAnsi="Times New Roman" w:cs="Times New Roman"/>
          <w:color w:val="000000"/>
          <w:sz w:val="28"/>
          <w:szCs w:val="28"/>
        </w:rPr>
        <w:t>- не используйте в качестве пепельницы бумажные кульки, коробки от спичек или сигарет. Лучше выбрать глубокую пепельницу без выступов;</w:t>
      </w:r>
    </w:p>
    <w:p w:rsidR="00F17CD1" w:rsidRPr="00F17CD1" w:rsidRDefault="00F17CD1" w:rsidP="00F17CD1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CD1">
        <w:rPr>
          <w:rFonts w:ascii="Times New Roman" w:eastAsia="Times New Roman" w:hAnsi="Times New Roman" w:cs="Times New Roman"/>
          <w:color w:val="000000"/>
          <w:sz w:val="28"/>
          <w:szCs w:val="28"/>
        </w:rPr>
        <w:t>- не оставляйте горящую сигарету в пепельнице, а пепельницу всегда ставьте на ровную поверхность (не оставляйте ее на мебели);</w:t>
      </w:r>
    </w:p>
    <w:p w:rsidR="00F17CD1" w:rsidRPr="00F17CD1" w:rsidRDefault="00F17CD1" w:rsidP="00F17CD1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CD1">
        <w:rPr>
          <w:rFonts w:ascii="Times New Roman" w:eastAsia="Times New Roman" w:hAnsi="Times New Roman" w:cs="Times New Roman"/>
          <w:color w:val="000000"/>
          <w:sz w:val="28"/>
          <w:szCs w:val="28"/>
        </w:rPr>
        <w:t>- необходимо строго следить за тем, чтобы спички или сигареты не попадали в руки маленьким детям;</w:t>
      </w:r>
    </w:p>
    <w:p w:rsidR="00F17CD1" w:rsidRPr="00F17CD1" w:rsidRDefault="00F17CD1" w:rsidP="00F17CD1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CD1">
        <w:rPr>
          <w:rFonts w:ascii="Times New Roman" w:eastAsia="Times New Roman" w:hAnsi="Times New Roman" w:cs="Times New Roman"/>
          <w:color w:val="000000"/>
          <w:sz w:val="28"/>
          <w:szCs w:val="28"/>
        </w:rPr>
        <w:t>- не кидайте сигареты с окон или балконов. Потоками воздуха они могут заноситься на соседние балконы и в открытые окна квартир и вызвать пожар. Поэтому для исключения заноса источника загорания в помещение необходимо закрывать окна при уходе из квартиры;</w:t>
      </w:r>
    </w:p>
    <w:p w:rsidR="00F17CD1" w:rsidRPr="00F17CD1" w:rsidRDefault="00F17CD1" w:rsidP="00F17CD1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CD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курении на лестничной площадке (в подъездах) не бросайте непогашенные сигареты в нижние пролеты или шахту лифта (курение в лифтах строго запрещено);</w:t>
      </w:r>
    </w:p>
    <w:p w:rsidR="00F17CD1" w:rsidRPr="00F17CD1" w:rsidRDefault="00F17CD1" w:rsidP="00F17CD1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CD1">
        <w:rPr>
          <w:rFonts w:ascii="Times New Roman" w:eastAsia="Times New Roman" w:hAnsi="Times New Roman" w:cs="Times New Roman"/>
          <w:color w:val="000000"/>
          <w:sz w:val="28"/>
          <w:szCs w:val="28"/>
        </w:rPr>
        <w:t>- не оставляйте и не бросайте сигареты в лесных массивах или на торфяных месторождениях. Сигарета может упасть на сухую траву и вызвать ландшафтный пожар, от которого пострадает не только лесной фонд, но и жилые населенные пункты;</w:t>
      </w:r>
    </w:p>
    <w:p w:rsidR="00F17CD1" w:rsidRPr="00F17CD1" w:rsidRDefault="00F17CD1" w:rsidP="00F17CD1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CD1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после приема гостей всегда проверяйте, не остались ли непотушенные и тлеющие сигаретные окурки в мягкой мебели, между подушками и в емкостях для мусора;</w:t>
      </w:r>
    </w:p>
    <w:p w:rsidR="00F17CD1" w:rsidRPr="00F17CD1" w:rsidRDefault="00F17CD1" w:rsidP="00F17CD1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CD1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 тем, как выбросить сигаретные окурки, смочите их водой;</w:t>
      </w:r>
    </w:p>
    <w:p w:rsidR="00F17CD1" w:rsidRPr="00F17CD1" w:rsidRDefault="00F17CD1" w:rsidP="00F17CD1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CD1">
        <w:rPr>
          <w:rFonts w:ascii="Times New Roman" w:eastAsia="Times New Roman" w:hAnsi="Times New Roman" w:cs="Times New Roman"/>
          <w:color w:val="000000"/>
          <w:sz w:val="28"/>
          <w:szCs w:val="28"/>
        </w:rPr>
        <w:t>- не курите вблизи легковоспламеняющихся и горючих жидкостей;</w:t>
      </w:r>
    </w:p>
    <w:p w:rsidR="00F17CD1" w:rsidRPr="00F17CD1" w:rsidRDefault="00F17CD1" w:rsidP="00F17CD1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CD1">
        <w:rPr>
          <w:rFonts w:ascii="Times New Roman" w:eastAsia="Times New Roman" w:hAnsi="Times New Roman" w:cs="Times New Roman"/>
          <w:color w:val="000000"/>
          <w:sz w:val="28"/>
          <w:szCs w:val="28"/>
        </w:rPr>
        <w:t>- выбрасывая, обязательно убедитесь, что спичка и окурок не только не горят, но и не тлеют;</w:t>
      </w:r>
    </w:p>
    <w:p w:rsidR="00F17CD1" w:rsidRPr="00F17CD1" w:rsidRDefault="00F17CD1" w:rsidP="00F17CD1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установите в доме дополнительные средства защиты – пожарные </w:t>
      </w:r>
      <w:proofErr w:type="spellStart"/>
      <w:r w:rsidRPr="00F17CD1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извещатели</w:t>
      </w:r>
      <w:proofErr w:type="spellEnd"/>
      <w:r w:rsidRPr="00F17CD1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являются наиболее надежным средством предотвращения пожаров, начинающихся с тления.</w:t>
      </w:r>
    </w:p>
    <w:p w:rsidR="00F17CD1" w:rsidRPr="00F17CD1" w:rsidRDefault="00F17CD1" w:rsidP="00F17CD1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CD1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помните, что курить можно в местах, специально отведенных для этого. Согласно Статье 12 Федерального закона N 15-ФЗ «Об охране здоровья граждан от воздействия окружающего табачного дыма и последствий потребления табака» существует ряд отдельных территорий и помещений, где курение строго запрещено.</w:t>
      </w:r>
    </w:p>
    <w:p w:rsidR="00DA2710" w:rsidRDefault="00DA2710"/>
    <w:sectPr w:rsidR="00DA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62"/>
    <w:rsid w:val="00062362"/>
    <w:rsid w:val="00DA2710"/>
    <w:rsid w:val="00F1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D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D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Красавин Н.Э.</dc:creator>
  <cp:keywords/>
  <dc:description/>
  <cp:lastModifiedBy>Красавин Н.Э.</cp:lastModifiedBy>
  <cp:revision>2</cp:revision>
  <dcterms:created xsi:type="dcterms:W3CDTF">2024-12-09T12:18:00Z</dcterms:created>
  <dcterms:modified xsi:type="dcterms:W3CDTF">2024-12-09T12:19:00Z</dcterms:modified>
</cp:coreProperties>
</file>