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4"/>
        <w:gridCol w:w="3861"/>
      </w:tblGrid>
      <w:tr w:rsidR="00A74E20" w:rsidRPr="00607492" w:rsidTr="00B139F2"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E20" w:rsidRPr="009E4EAA" w:rsidRDefault="00A74E20" w:rsidP="00B139F2">
            <w:pPr>
              <w:jc w:val="center"/>
              <w:rPr>
                <w:rFonts w:ascii="Times New Roman" w:hAnsi="Times New Roman" w:cs="Times New Roman"/>
                <w:b/>
                <w:noProof/>
                <w:color w:val="7030A0"/>
                <w:sz w:val="36"/>
                <w:szCs w:val="36"/>
                <w:u w:val="single"/>
                <w:lang w:eastAsia="ru-RU"/>
              </w:rPr>
            </w:pPr>
            <w:r w:rsidRPr="009E4EAA">
              <w:rPr>
                <w:rFonts w:ascii="Times New Roman" w:hAnsi="Times New Roman" w:cs="Times New Roman"/>
                <w:b/>
                <w:noProof/>
                <w:color w:val="7030A0"/>
                <w:sz w:val="36"/>
                <w:szCs w:val="36"/>
                <w:u w:val="single"/>
                <w:lang w:eastAsia="ru-RU"/>
              </w:rPr>
              <w:t>Подробную информацию по вопросам ГИА-9 можно получить:</w:t>
            </w:r>
          </w:p>
          <w:p w:rsidR="00A74E20" w:rsidRPr="00105DDC" w:rsidRDefault="00A74E20" w:rsidP="00B139F2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A74E20" w:rsidRPr="00105DDC" w:rsidRDefault="00A74E20" w:rsidP="00B139F2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105DD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Ответственный за проведение ГИА </w:t>
            </w:r>
            <w:r w:rsidRPr="00105DD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в МОУО</w:t>
            </w:r>
            <w:r w:rsidRPr="00105DD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_______________, ________</w:t>
            </w:r>
          </w:p>
          <w:p w:rsidR="00A74E20" w:rsidRPr="00105DDC" w:rsidRDefault="00A74E20" w:rsidP="00B139F2">
            <w:pPr>
              <w:rPr>
                <w:rFonts w:ascii="Times New Roman" w:hAnsi="Times New Roman" w:cs="Times New Roman"/>
                <w:i/>
                <w:noProof/>
                <w:lang w:eastAsia="ru-RU"/>
              </w:rPr>
            </w:pPr>
            <w:r w:rsidRPr="00105DDC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                                                                                                               (ФИО)                   (телефон)</w:t>
            </w:r>
          </w:p>
          <w:p w:rsidR="00A74E20" w:rsidRPr="00105DDC" w:rsidRDefault="00A74E20" w:rsidP="00B139F2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105DD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Ответственный за проведение ГИА </w:t>
            </w:r>
            <w:r w:rsidRPr="00105DD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в ОО</w:t>
            </w:r>
            <w:r w:rsidRPr="00105DD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__________________, ________</w:t>
            </w:r>
          </w:p>
          <w:p w:rsidR="00A74E20" w:rsidRDefault="00A74E20" w:rsidP="00B139F2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  <w:r w:rsidRPr="00105DDC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                                                                                                    (ФИО)                  </w:t>
            </w: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</w:t>
            </w:r>
            <w:r w:rsidRPr="00105DDC">
              <w:rPr>
                <w:rFonts w:ascii="Times New Roman" w:hAnsi="Times New Roman" w:cs="Times New Roman"/>
                <w:i/>
                <w:noProof/>
                <w:lang w:eastAsia="ru-RU"/>
              </w:rPr>
              <w:t>(телефон)</w:t>
            </w:r>
          </w:p>
          <w:p w:rsidR="00A74E20" w:rsidRDefault="00A74E20" w:rsidP="00B139F2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</w:p>
          <w:p w:rsidR="00A74E20" w:rsidRDefault="00A74E20" w:rsidP="00B139F2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  <w:r w:rsidRPr="0058683B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  <w:t>Интернет-ресурсы для участников ГИА</w:t>
            </w:r>
            <w:r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  <w:t>-9</w:t>
            </w:r>
          </w:p>
          <w:p w:rsidR="00A74E20" w:rsidRPr="009E4EAA" w:rsidRDefault="00A74E20" w:rsidP="00B139F2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</w:p>
        </w:tc>
      </w:tr>
      <w:tr w:rsidR="00A74E20" w:rsidTr="00B139F2">
        <w:tc>
          <w:tcPr>
            <w:tcW w:w="5565" w:type="dxa"/>
            <w:tcBorders>
              <w:left w:val="single" w:sz="4" w:space="0" w:color="auto"/>
            </w:tcBorders>
          </w:tcPr>
          <w:p w:rsidR="00A74E20" w:rsidRPr="00E4770B" w:rsidRDefault="00A74E20" w:rsidP="00B139F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477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Федеральная служба 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 надзору в сфере образования и</w:t>
            </w:r>
            <w:r w:rsidRPr="00E477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науки</w:t>
            </w:r>
          </w:p>
          <w:p w:rsidR="00A74E20" w:rsidRDefault="00A74E20" w:rsidP="00B139F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4" w:history="1">
              <w:r w:rsidRPr="00D60B9A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http://obrnadzor.gov.ru</w:t>
              </w:r>
            </w:hyperlink>
            <w:r w:rsidRPr="00DA706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A74E20" w:rsidRPr="00DA7067" w:rsidRDefault="00A74E20" w:rsidP="00B139F2">
            <w:pP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 w:rsidRPr="00DA70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«Навигатор ГИА»</w:t>
            </w:r>
            <w:r w:rsidRPr="008949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для подготовки к ЕГЭ)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A74E20" w:rsidRDefault="00A74E20" w:rsidP="00B139F2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41870A3" wp14:editId="58A5D76F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86360</wp:posOffset>
                  </wp:positionV>
                  <wp:extent cx="1155065" cy="885825"/>
                  <wp:effectExtent l="0" t="0" r="6985" b="9525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obrnadzor_emb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67" cy="892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4E20" w:rsidRDefault="00A74E20" w:rsidP="00B139F2">
            <w:pP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</w:tc>
      </w:tr>
      <w:tr w:rsidR="00A74E20" w:rsidTr="00B139F2">
        <w:tc>
          <w:tcPr>
            <w:tcW w:w="5565" w:type="dxa"/>
            <w:tcBorders>
              <w:left w:val="single" w:sz="4" w:space="0" w:color="auto"/>
            </w:tcBorders>
          </w:tcPr>
          <w:p w:rsidR="00A74E20" w:rsidRPr="00443C71" w:rsidRDefault="00A74E20" w:rsidP="00B139F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hyperlink w:history="1">
              <w:r w:rsidRPr="00443C71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http://</w:t>
              </w:r>
              <w:r w:rsidRPr="00443C71">
                <w:rPr>
                  <w:rStyle w:val="a4"/>
                  <w:lang w:val="en-US"/>
                </w:rPr>
                <w:t xml:space="preserve"> </w:t>
              </w:r>
              <w:r w:rsidRPr="00443C71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val="en-US" w:eastAsia="ru-RU"/>
                </w:rPr>
                <w:t>obrnadzor.gov.ru/navigator-gia</w:t>
              </w:r>
            </w:hyperlink>
            <w:r w:rsidRPr="00443C71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A74E20" w:rsidRPr="00443C71" w:rsidRDefault="00A74E20" w:rsidP="00B139F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A74E20" w:rsidRPr="00E4770B" w:rsidRDefault="00A74E20" w:rsidP="00B139F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ФГБНУ «</w:t>
            </w:r>
            <w:r w:rsidRPr="00E477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Федеральный институт педагогических измерений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  <w:p w:rsidR="00A74E20" w:rsidRPr="005B01D7" w:rsidRDefault="00A74E20" w:rsidP="00B139F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6" w:history="1">
              <w:r w:rsidRPr="00236E87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http://fipi.ru</w:t>
              </w:r>
            </w:hyperlink>
            <w:r w:rsidRPr="005B01D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A74E20" w:rsidRDefault="00A74E20" w:rsidP="00B139F2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A74E20" w:rsidRDefault="00A74E20" w:rsidP="00B139F2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A74E20" w:rsidRDefault="00A74E20" w:rsidP="00B139F2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A74E20" w:rsidRDefault="00A74E20" w:rsidP="00B139F2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</w:tc>
      </w:tr>
      <w:tr w:rsidR="00A74E20" w:rsidTr="00B139F2">
        <w:tc>
          <w:tcPr>
            <w:tcW w:w="5565" w:type="dxa"/>
            <w:tcBorders>
              <w:left w:val="single" w:sz="4" w:space="0" w:color="auto"/>
            </w:tcBorders>
          </w:tcPr>
          <w:p w:rsidR="00A74E20" w:rsidRDefault="00A74E20" w:rsidP="00B139F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74E20" w:rsidRPr="00E4770B" w:rsidRDefault="00A74E20" w:rsidP="00B139F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477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Министерство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и науки Донецкой Народной Республики</w:t>
            </w:r>
          </w:p>
          <w:p w:rsidR="00A74E20" w:rsidRPr="00894922" w:rsidRDefault="00A74E20" w:rsidP="00B139F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hyperlink r:id="rId7" w:history="1">
              <w:r w:rsidRPr="00D60B9A">
                <w:rPr>
                  <w:rStyle w:val="a4"/>
                  <w:rFonts w:ascii="Times New Roman" w:hAnsi="Times New Roman" w:cs="Times New Roman"/>
                  <w:b/>
                  <w:noProof/>
                  <w:sz w:val="28"/>
                  <w:szCs w:val="28"/>
                  <w:lang w:eastAsia="ru-RU"/>
                </w:rPr>
                <w:t>http://mondnr.ru</w:t>
              </w:r>
            </w:hyperlink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A74E20" w:rsidRDefault="00A74E20" w:rsidP="00B139F2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D469C55" wp14:editId="48E84F02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-646430</wp:posOffset>
                  </wp:positionV>
                  <wp:extent cx="685800" cy="685800"/>
                  <wp:effectExtent l="0" t="0" r="0" b="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FIP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4E20" w:rsidRDefault="00A74E20" w:rsidP="00B139F2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  <w:r w:rsidRPr="008C0BF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32BC962" wp14:editId="11D97D49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34925</wp:posOffset>
                  </wp:positionV>
                  <wp:extent cx="741045" cy="633730"/>
                  <wp:effectExtent l="0" t="0" r="1905" b="0"/>
                  <wp:wrapTight wrapText="bothSides">
                    <wp:wrapPolygon edited="0">
                      <wp:start x="1111" y="0"/>
                      <wp:lineTo x="0" y="1299"/>
                      <wp:lineTo x="0" y="13635"/>
                      <wp:lineTo x="6108" y="20778"/>
                      <wp:lineTo x="8884" y="20778"/>
                      <wp:lineTo x="12216" y="20778"/>
                      <wp:lineTo x="14437" y="20778"/>
                      <wp:lineTo x="21100" y="12986"/>
                      <wp:lineTo x="21100" y="1948"/>
                      <wp:lineTo x="19990" y="0"/>
                      <wp:lineTo x="1111" y="0"/>
                    </wp:wrapPolygon>
                  </wp:wrapTight>
                  <wp:docPr id="34" name="Рисунок 1" descr="C:\Documents and Settings\Admin\Мои документы\ДНР 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Мои документы\ДНР 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4E20" w:rsidRDefault="00A74E20" w:rsidP="00B139F2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</w:pPr>
          </w:p>
        </w:tc>
      </w:tr>
      <w:tr w:rsidR="00A74E20" w:rsidTr="00B139F2">
        <w:trPr>
          <w:trHeight w:val="1718"/>
        </w:trPr>
        <w:tc>
          <w:tcPr>
            <w:tcW w:w="9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0" w:rsidRDefault="00A74E20" w:rsidP="00B139F2">
            <w:pPr>
              <w:jc w:val="center"/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A74E20" w:rsidRDefault="00A74E20" w:rsidP="00B139F2">
            <w:pPr>
              <w:jc w:val="center"/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</w:pPr>
            <w:r w:rsidRPr="00AF5FCD"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Телефон горячей линии</w:t>
            </w:r>
          </w:p>
          <w:p w:rsidR="00A74E20" w:rsidRPr="00934452" w:rsidRDefault="00A74E20" w:rsidP="00B139F2">
            <w:pPr>
              <w:jc w:val="center"/>
              <w:rPr>
                <w:rFonts w:ascii="Bookman Old Style" w:hAnsi="Bookman Old Style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в Д</w:t>
            </w:r>
            <w:r w:rsidRPr="00934452"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о</w:t>
            </w:r>
            <w:r>
              <w:rPr>
                <w:rFonts w:ascii="Bookman Old Style" w:hAnsi="Bookman Old Style" w:cs="Times New Roman"/>
                <w:b/>
                <w:noProof/>
                <w:sz w:val="28"/>
                <w:szCs w:val="28"/>
                <w:lang w:eastAsia="ru-RU"/>
              </w:rPr>
              <w:t>нецкой Народной Республике</w:t>
            </w:r>
          </w:p>
          <w:p w:rsidR="00A74E20" w:rsidRPr="00486EA3" w:rsidRDefault="00A74E20" w:rsidP="00B139F2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+7</w:t>
            </w:r>
            <w:r w:rsidRPr="00EA6CF9"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949</w:t>
            </w:r>
            <w:r w:rsidRPr="00EA6CF9"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523-78-79</w:t>
            </w:r>
          </w:p>
        </w:tc>
      </w:tr>
    </w:tbl>
    <w:p w:rsidR="00923EA3" w:rsidRDefault="00923EA3">
      <w:bookmarkStart w:id="0" w:name="_GoBack"/>
      <w:bookmarkEnd w:id="0"/>
    </w:p>
    <w:sectPr w:rsidR="0092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20"/>
    <w:rsid w:val="00923EA3"/>
    <w:rsid w:val="00A74E20"/>
    <w:rsid w:val="00B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02E58-0FE5-4DE2-8407-72EA9E5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E2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E2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mondn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p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obrnadzor.gov.ru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>J@m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Silver</dc:creator>
  <cp:keywords/>
  <dc:description/>
  <cp:lastModifiedBy>John Silver</cp:lastModifiedBy>
  <cp:revision>1</cp:revision>
  <dcterms:created xsi:type="dcterms:W3CDTF">2023-09-15T09:57:00Z</dcterms:created>
  <dcterms:modified xsi:type="dcterms:W3CDTF">2023-09-15T10:01:00Z</dcterms:modified>
</cp:coreProperties>
</file>